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B9" w:rsidRDefault="001B66B9" w:rsidP="001B66B9">
      <w:pPr>
        <w:pStyle w:val="a3"/>
        <w:shd w:val="clear" w:color="auto" w:fill="FFFFFF"/>
        <w:spacing w:before="180" w:beforeAutospacing="0" w:after="180" w:afterAutospacing="0"/>
        <w:ind w:left="600"/>
        <w:jc w:val="center"/>
        <w:rPr>
          <w:rFonts w:ascii="Tahoma" w:hAnsi="Tahoma" w:cs="Tahoma"/>
          <w:color w:val="3C3B15"/>
          <w:sz w:val="17"/>
          <w:szCs w:val="17"/>
        </w:rPr>
      </w:pPr>
      <w:r>
        <w:rPr>
          <w:rStyle w:val="a4"/>
          <w:rFonts w:ascii="Tahoma" w:hAnsi="Tahoma" w:cs="Tahoma"/>
          <w:color w:val="0000CD"/>
        </w:rPr>
        <w:t xml:space="preserve">Федеральные и региональные </w:t>
      </w:r>
      <w:proofErr w:type="spellStart"/>
      <w:r>
        <w:rPr>
          <w:rStyle w:val="a4"/>
          <w:rFonts w:ascii="Tahoma" w:hAnsi="Tahoma" w:cs="Tahoma"/>
          <w:color w:val="0000CD"/>
        </w:rPr>
        <w:t>интернет-ресурсы</w:t>
      </w:r>
      <w:proofErr w:type="spellEnd"/>
    </w:p>
    <w:p w:rsidR="001B66B9" w:rsidRDefault="001B66B9" w:rsidP="001B66B9">
      <w:pPr>
        <w:pStyle w:val="a3"/>
        <w:shd w:val="clear" w:color="auto" w:fill="FFFFFF"/>
        <w:spacing w:before="180" w:beforeAutospacing="0" w:after="180" w:afterAutospacing="0"/>
        <w:ind w:left="600"/>
        <w:rPr>
          <w:rFonts w:ascii="Tahoma" w:hAnsi="Tahoma" w:cs="Tahoma"/>
          <w:color w:val="3C3B15"/>
          <w:sz w:val="17"/>
          <w:szCs w:val="17"/>
        </w:rPr>
      </w:pPr>
      <w:r>
        <w:rPr>
          <w:rFonts w:ascii="Tahoma" w:hAnsi="Tahoma" w:cs="Tahoma"/>
          <w:color w:val="3C3B15"/>
          <w:sz w:val="17"/>
          <w:szCs w:val="17"/>
        </w:rPr>
        <w:t> </w:t>
      </w:r>
    </w:p>
    <w:p w:rsidR="001B66B9" w:rsidRDefault="004B699D" w:rsidP="001B66B9">
      <w:pPr>
        <w:pStyle w:val="a3"/>
        <w:shd w:val="clear" w:color="auto" w:fill="FFFFFF"/>
        <w:spacing w:before="0" w:beforeAutospacing="0" w:after="0" w:afterAutospacing="0"/>
        <w:ind w:left="600"/>
        <w:rPr>
          <w:rFonts w:ascii="Tahoma" w:hAnsi="Tahoma" w:cs="Tahoma"/>
          <w:color w:val="3C3B15"/>
          <w:sz w:val="17"/>
          <w:szCs w:val="17"/>
        </w:rPr>
      </w:pPr>
      <w:hyperlink r:id="rId6" w:history="1">
        <w:proofErr w:type="gramStart"/>
        <w:r w:rsidR="001B66B9">
          <w:rPr>
            <w:rStyle w:val="a5"/>
            <w:rFonts w:ascii="Tahoma" w:hAnsi="Tahoma" w:cs="Tahoma"/>
            <w:color w:val="0000CD"/>
            <w:sz w:val="21"/>
            <w:szCs w:val="21"/>
            <w:u w:val="none"/>
          </w:rPr>
          <w:t>Официальные</w:t>
        </w:r>
        <w:proofErr w:type="gramEnd"/>
        <w:r w:rsidR="001B66B9">
          <w:rPr>
            <w:rStyle w:val="a5"/>
            <w:rFonts w:ascii="Tahoma" w:hAnsi="Tahoma" w:cs="Tahoma"/>
            <w:color w:val="0000CD"/>
            <w:sz w:val="21"/>
            <w:szCs w:val="21"/>
            <w:u w:val="none"/>
          </w:rPr>
          <w:t xml:space="preserve"> информационный портал ГИА</w:t>
        </w:r>
      </w:hyperlink>
    </w:p>
    <w:p w:rsidR="001B66B9" w:rsidRDefault="004B699D" w:rsidP="001B66B9">
      <w:pPr>
        <w:pStyle w:val="a3"/>
        <w:shd w:val="clear" w:color="auto" w:fill="FFFFFF"/>
        <w:spacing w:before="0" w:beforeAutospacing="0" w:after="0" w:afterAutospacing="0"/>
        <w:ind w:left="600"/>
        <w:rPr>
          <w:rFonts w:ascii="Tahoma" w:hAnsi="Tahoma" w:cs="Tahoma"/>
          <w:color w:val="3C3B15"/>
          <w:sz w:val="17"/>
          <w:szCs w:val="17"/>
        </w:rPr>
      </w:pPr>
      <w:hyperlink r:id="rId7" w:history="1">
        <w:r w:rsidR="001B66B9">
          <w:rPr>
            <w:rStyle w:val="a5"/>
            <w:rFonts w:ascii="Tahoma" w:hAnsi="Tahoma" w:cs="Tahoma"/>
            <w:color w:val="0000CD"/>
            <w:sz w:val="21"/>
            <w:szCs w:val="21"/>
          </w:rPr>
          <w:t>Федеральная служба по надзору в сфере образования и науки </w:t>
        </w:r>
      </w:hyperlink>
    </w:p>
    <w:p w:rsidR="001B66B9" w:rsidRDefault="004B699D" w:rsidP="001B66B9">
      <w:pPr>
        <w:pStyle w:val="a3"/>
        <w:shd w:val="clear" w:color="auto" w:fill="FFFFFF"/>
        <w:spacing w:before="0" w:beforeAutospacing="0" w:after="0" w:afterAutospacing="0"/>
        <w:ind w:left="600"/>
        <w:rPr>
          <w:rFonts w:ascii="Tahoma" w:hAnsi="Tahoma" w:cs="Tahoma"/>
          <w:color w:val="3C3B15"/>
          <w:sz w:val="17"/>
          <w:szCs w:val="17"/>
        </w:rPr>
      </w:pPr>
      <w:hyperlink r:id="rId8" w:history="1">
        <w:r w:rsidR="001B66B9">
          <w:rPr>
            <w:rStyle w:val="a5"/>
            <w:rFonts w:ascii="Tahoma" w:hAnsi="Tahoma" w:cs="Tahoma"/>
            <w:color w:val="0000CD"/>
            <w:sz w:val="21"/>
            <w:szCs w:val="21"/>
          </w:rPr>
          <w:t>Федеральный институт педагогических измерений (ФИПИ)</w:t>
        </w:r>
      </w:hyperlink>
    </w:p>
    <w:p w:rsidR="001B66B9" w:rsidRDefault="004B699D" w:rsidP="001B66B9">
      <w:pPr>
        <w:pStyle w:val="a3"/>
        <w:shd w:val="clear" w:color="auto" w:fill="FFFFFF"/>
        <w:spacing w:before="0" w:beforeAutospacing="0" w:after="0" w:afterAutospacing="0"/>
        <w:ind w:left="600"/>
        <w:rPr>
          <w:rFonts w:ascii="Tahoma" w:hAnsi="Tahoma" w:cs="Tahoma"/>
          <w:color w:val="3C3B15"/>
          <w:sz w:val="17"/>
          <w:szCs w:val="17"/>
        </w:rPr>
      </w:pPr>
      <w:hyperlink r:id="rId9" w:history="1">
        <w:r w:rsidR="001B66B9">
          <w:rPr>
            <w:rStyle w:val="a5"/>
            <w:rFonts w:ascii="Tahoma" w:hAnsi="Tahoma" w:cs="Tahoma"/>
            <w:color w:val="0000CD"/>
            <w:sz w:val="21"/>
            <w:szCs w:val="21"/>
          </w:rPr>
          <w:t>ФГУ "Федеральный цент тестирования" (ФЦТ)</w:t>
        </w:r>
      </w:hyperlink>
    </w:p>
    <w:p w:rsidR="001B66B9" w:rsidRDefault="004B699D" w:rsidP="001B66B9">
      <w:pPr>
        <w:pStyle w:val="a3"/>
        <w:shd w:val="clear" w:color="auto" w:fill="FFFFFF"/>
        <w:spacing w:before="0" w:beforeAutospacing="0" w:after="0" w:afterAutospacing="0"/>
        <w:ind w:left="600"/>
        <w:rPr>
          <w:rFonts w:ascii="Tahoma" w:hAnsi="Tahoma" w:cs="Tahoma"/>
          <w:color w:val="3C3B15"/>
          <w:sz w:val="17"/>
          <w:szCs w:val="17"/>
        </w:rPr>
      </w:pPr>
      <w:hyperlink r:id="rId10" w:history="1">
        <w:r w:rsidR="001B66B9">
          <w:rPr>
            <w:rStyle w:val="a5"/>
            <w:rFonts w:ascii="Tahoma" w:hAnsi="Tahoma" w:cs="Tahoma"/>
            <w:color w:val="0000CD"/>
            <w:sz w:val="21"/>
            <w:szCs w:val="21"/>
          </w:rPr>
          <w:t>ЕГЭ. ОГЭ.  Результаты экзаменов. Приморский край</w:t>
        </w:r>
      </w:hyperlink>
      <w:hyperlink r:id="rId11" w:history="1">
        <w:r w:rsidR="001B66B9">
          <w:rPr>
            <w:rStyle w:val="a5"/>
            <w:rFonts w:ascii="Tahoma" w:hAnsi="Tahoma" w:cs="Tahoma"/>
            <w:color w:val="0000CD"/>
            <w:sz w:val="21"/>
            <w:szCs w:val="21"/>
          </w:rPr>
          <w:t> в 2018 году</w:t>
        </w:r>
      </w:hyperlink>
    </w:p>
    <w:p w:rsidR="001B66B9" w:rsidRDefault="001B66B9" w:rsidP="001B66B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C3B15"/>
          <w:sz w:val="17"/>
          <w:szCs w:val="17"/>
        </w:rPr>
      </w:pPr>
      <w:r>
        <w:rPr>
          <w:color w:val="0000CD"/>
          <w:sz w:val="21"/>
          <w:szCs w:val="21"/>
        </w:rPr>
        <w:t>          </w:t>
      </w:r>
      <w:hyperlink r:id="rId12" w:history="1">
        <w:r>
          <w:rPr>
            <w:rStyle w:val="a5"/>
            <w:color w:val="0000CD"/>
            <w:sz w:val="21"/>
            <w:szCs w:val="21"/>
          </w:rPr>
          <w:t>Федеральная служба по надзору в сфере образования и государственное бюджетное учреждение «Федеральный центр тестирования»</w:t>
        </w:r>
      </w:hyperlink>
    </w:p>
    <w:p w:rsidR="001B66B9" w:rsidRDefault="001B66B9" w:rsidP="001B66B9">
      <w:pPr>
        <w:pStyle w:val="a3"/>
        <w:shd w:val="clear" w:color="auto" w:fill="FFFFFF"/>
        <w:spacing w:before="180" w:beforeAutospacing="0" w:after="180" w:afterAutospacing="0"/>
        <w:rPr>
          <w:rFonts w:ascii="Tahoma" w:hAnsi="Tahoma" w:cs="Tahoma"/>
          <w:color w:val="3C3B15"/>
          <w:sz w:val="17"/>
          <w:szCs w:val="17"/>
        </w:rPr>
      </w:pPr>
      <w:r>
        <w:rPr>
          <w:rFonts w:ascii="Tahoma" w:hAnsi="Tahoma" w:cs="Tahoma"/>
          <w:color w:val="3C3B15"/>
          <w:sz w:val="17"/>
          <w:szCs w:val="17"/>
        </w:rPr>
        <w:t> </w:t>
      </w:r>
      <w:bookmarkStart w:id="0" w:name="_GoBack"/>
      <w:bookmarkEnd w:id="0"/>
    </w:p>
    <w:sectPr w:rsidR="001B6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517DE"/>
    <w:multiLevelType w:val="multilevel"/>
    <w:tmpl w:val="8508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B9"/>
    <w:rsid w:val="001B66B9"/>
    <w:rsid w:val="00300541"/>
    <w:rsid w:val="004B699D"/>
    <w:rsid w:val="00CC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66B9"/>
    <w:rPr>
      <w:b/>
      <w:bCs/>
    </w:rPr>
  </w:style>
  <w:style w:type="character" w:styleId="a5">
    <w:name w:val="Hyperlink"/>
    <w:basedOn w:val="a0"/>
    <w:uiPriority w:val="99"/>
    <w:semiHidden/>
    <w:unhideWhenUsed/>
    <w:rsid w:val="001B66B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6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66B9"/>
    <w:rPr>
      <w:b/>
      <w:bCs/>
    </w:rPr>
  </w:style>
  <w:style w:type="character" w:styleId="a5">
    <w:name w:val="Hyperlink"/>
    <w:basedOn w:val="a0"/>
    <w:uiPriority w:val="99"/>
    <w:semiHidden/>
    <w:unhideWhenUsed/>
    <w:rsid w:val="001B66B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6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brnadzor.gov.ru/" TargetMode="External"/><Relationship Id="rId12" Type="http://schemas.openxmlformats.org/officeDocument/2006/relationships/hyperlink" Target="http://www.rustest.ru/ege/projects/itogovoe-sochinenie-izlozhe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.edu.ru/" TargetMode="External"/><Relationship Id="rId11" Type="http://schemas.openxmlformats.org/officeDocument/2006/relationships/hyperlink" Target="http://check.ege.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heck.ege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stes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634</Characters>
  <Application>Microsoft Office Word</Application>
  <DocSecurity>0</DocSecurity>
  <Lines>5</Lines>
  <Paragraphs>1</Paragraphs>
  <ScaleCrop>false</ScaleCrop>
  <Company>SPecialiST RePack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2019-11-20T07:48:00Z</dcterms:created>
  <dcterms:modified xsi:type="dcterms:W3CDTF">2019-11-27T06:55:00Z</dcterms:modified>
</cp:coreProperties>
</file>